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8B2" w:rsidRDefault="005258B2" w:rsidP="005258B2"/>
    <w:p w:rsidR="005258B2" w:rsidRPr="005258B2" w:rsidRDefault="005258B2" w:rsidP="005258B2">
      <w:pPr>
        <w:pBdr>
          <w:top w:val="single" w:sz="4" w:space="1" w:color="auto"/>
          <w:left w:val="single" w:sz="4" w:space="4" w:color="auto"/>
          <w:bottom w:val="single" w:sz="4" w:space="1" w:color="auto"/>
          <w:right w:val="single" w:sz="4" w:space="4" w:color="auto"/>
        </w:pBdr>
        <w:rPr>
          <w:b/>
          <w:sz w:val="24"/>
        </w:rPr>
      </w:pPr>
      <w:r w:rsidRPr="005258B2">
        <w:rPr>
          <w:b/>
          <w:sz w:val="24"/>
        </w:rPr>
        <w:t>Background</w:t>
      </w:r>
    </w:p>
    <w:p w:rsidR="005258B2" w:rsidRPr="005258B2" w:rsidRDefault="005258B2" w:rsidP="005258B2">
      <w:pPr>
        <w:pBdr>
          <w:top w:val="single" w:sz="4" w:space="1" w:color="auto"/>
          <w:left w:val="single" w:sz="4" w:space="4" w:color="auto"/>
          <w:bottom w:val="single" w:sz="4" w:space="1" w:color="auto"/>
          <w:right w:val="single" w:sz="4" w:space="4" w:color="auto"/>
        </w:pBdr>
        <w:rPr>
          <w:sz w:val="24"/>
        </w:rPr>
      </w:pPr>
      <w:r w:rsidRPr="005258B2">
        <w:rPr>
          <w:sz w:val="24"/>
        </w:rPr>
        <w:t>On December 7, 1941, Japan attacked the American naval base at Pearl Harbor, Hawaii. Two months later, under strong political pressure, President Franklin D. Roosevelt ordered more than 100,000 Japanese Americans from their homes and into government-run internment camps. More than thirty years after the war, President Gerald Ford officially apologized to Japanese Americans and signed a proclamation officially ending the old order.</w:t>
      </w:r>
    </w:p>
    <w:p w:rsidR="005258B2" w:rsidRPr="005258B2" w:rsidRDefault="005258B2" w:rsidP="005258B2">
      <w:pPr>
        <w:pBdr>
          <w:top w:val="single" w:sz="4" w:space="1" w:color="auto"/>
          <w:left w:val="single" w:sz="4" w:space="4" w:color="auto"/>
          <w:bottom w:val="single" w:sz="4" w:space="1" w:color="auto"/>
          <w:right w:val="single" w:sz="4" w:space="4" w:color="auto"/>
        </w:pBdr>
        <w:rPr>
          <w:sz w:val="24"/>
        </w:rPr>
      </w:pPr>
      <w:r w:rsidRPr="005258B2">
        <w:rPr>
          <w:sz w:val="24"/>
        </w:rPr>
        <w:t>Yoshiko Uchida tells of her own family’s experience of wartime internment. In 1942, her father was arrested and taken to Montana by the Federal Bureau of Investigation. A few months later, the rest of the family was ordered to report to the assembly camp at Tanforan.</w:t>
      </w:r>
    </w:p>
    <w:p w:rsidR="005258B2" w:rsidRDefault="00EE0C0A" w:rsidP="005258B2">
      <w:r>
        <w:rPr>
          <w:noProof/>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5143500" cy="5610225"/>
            <wp:effectExtent l="19050" t="0" r="0" b="0"/>
            <wp:wrapSquare wrapText="bothSides"/>
            <wp:docPr id="3" name="Picture 3" descr="http://www.pearsonsuccessnet.com/ebook/products/0-13-165170-6/lapl13042c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earsonsuccessnet.com/ebook/products/0-13-165170-6/lapl13042c07.gif"/>
                    <pic:cNvPicPr>
                      <a:picLocks noChangeAspect="1" noChangeArrowheads="1"/>
                    </pic:cNvPicPr>
                  </pic:nvPicPr>
                  <pic:blipFill>
                    <a:blip r:embed="rId4" r:link="rId5" cstate="print"/>
                    <a:srcRect/>
                    <a:stretch>
                      <a:fillRect/>
                    </a:stretch>
                  </pic:blipFill>
                  <pic:spPr bwMode="auto">
                    <a:xfrm>
                      <a:off x="0" y="0"/>
                      <a:ext cx="5143500" cy="5610225"/>
                    </a:xfrm>
                    <a:prstGeom prst="rect">
                      <a:avLst/>
                    </a:prstGeom>
                    <a:noFill/>
                    <a:ln w="9525">
                      <a:noFill/>
                      <a:miter lim="800000"/>
                      <a:headEnd/>
                      <a:tailEnd/>
                    </a:ln>
                  </pic:spPr>
                </pic:pic>
              </a:graphicData>
            </a:graphic>
          </wp:anchor>
        </w:drawing>
      </w:r>
    </w:p>
    <w:p w:rsidR="005258B2" w:rsidRDefault="005258B2" w:rsidP="005258B2"/>
    <w:p w:rsidR="005258B2" w:rsidRDefault="005258B2" w:rsidP="005258B2"/>
    <w:p w:rsidR="005258B2" w:rsidRPr="005258B2" w:rsidRDefault="005258B2" w:rsidP="005258B2">
      <w:pPr>
        <w:rPr>
          <w:rFonts w:ascii="Cambria" w:hAnsi="Cambria"/>
          <w:sz w:val="24"/>
        </w:rPr>
      </w:pPr>
      <w:r w:rsidRPr="005258B2">
        <w:rPr>
          <w:rFonts w:ascii="Cambria" w:hAnsi="Cambria"/>
          <w:sz w:val="24"/>
        </w:rPr>
        <w:lastRenderedPageBreak/>
        <w:t>As the bus pulled up to the grandstand, I could see hundreds of Japanese Americans jammed along the fence that lined the track. These people had arrived a few days earlier and were now watching for the arrival of friends or had come to while away the empty hours that had suddenly been thrust upon them.</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As soon as we got off the bus, we were directed to an area beneath the grandstand where we registered and filled out a series of forms. Our baggage was inspected for contraband,1 a cursory medical check made, and our living quarters assigned. We were to be housed in Barrack 16, Apartment 40. Fortunately, some friends who had arrived earlier found us and offered to help us locate our quarters.</w:t>
      </w:r>
    </w:p>
    <w:p w:rsidR="005258B2" w:rsidRPr="005258B2" w:rsidRDefault="005258B2" w:rsidP="005258B2">
      <w:pPr>
        <w:rPr>
          <w:rFonts w:ascii="Cambria" w:hAnsi="Cambria"/>
          <w:sz w:val="24"/>
        </w:rPr>
      </w:pPr>
      <w:r w:rsidRPr="005258B2">
        <w:rPr>
          <w:rFonts w:ascii="Cambria" w:hAnsi="Cambria"/>
          <w:sz w:val="24"/>
        </w:rPr>
        <w:t xml:space="preserve"> </w:t>
      </w:r>
    </w:p>
    <w:p w:rsidR="005258B2" w:rsidRPr="005258B2" w:rsidRDefault="005258B2" w:rsidP="005258B2">
      <w:pPr>
        <w:rPr>
          <w:rFonts w:ascii="Cambria" w:hAnsi="Cambria"/>
          <w:sz w:val="24"/>
        </w:rPr>
      </w:pPr>
      <w:r w:rsidRPr="005258B2">
        <w:rPr>
          <w:rFonts w:ascii="Cambria" w:hAnsi="Cambria"/>
          <w:sz w:val="24"/>
        </w:rPr>
        <w:t>It had rained the day before and the hundreds of people who had trampled on the track had turned it into a miserable mass of slippery mud. We made our way on it carefully, helping my mother who was dressed just as she would have been to go to church. She wore a hat, gloves, her good coat, and her Sunday shoes, because she would not have thought of venturing outside our house dressed in any other way.</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Everywhere there were black tar-papered barracks2 that had been hastily erected to house the 8,000 Japanese Americans of the area who had been uprooted from their homes. Barrack 16, however, was not among them, and we couldn’t find it until we had traveled half the length of the track and gone beyond it to the northern rim of the racetrack compound.</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Finally one of our friends called out, “There it is, beyond that row of eucalyptus trees.” Barrack 16 was not a barrack at all, but a long stable raised a few feet off the ground with a broad ramp the horses had used to reach their stalls. Each stall was now numbered, and ours was number 40. That the stalls should have been called “apartments” was a euphemism so ludicrous it was comical.</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 xml:space="preserve"> When we reached stall number 40, we pushed open the narrow door and looked uneasily into the vacant darkness. The stall was about ten by twenty feet and empty except for three folded Army cots lying on the floor. Dust, dirt, and wood shavings covered the linoleum that had been laid over manure-covered boards, the smell of horses hung in the air, and the whitened corpses of many insects still clung to the hastily white-washed walls.</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 xml:space="preserve"> High on either side of the entrance were two small windows which were our only source of daylight. The stall was divided into two sections by Dutch doors3 worn down by teeth marks, and each stall in the stable was separated from the adjoining one only by rough partitions that stopped a foot short of the sloping roof. The space, while perhaps a good source of ventilation for the horses, deprived us of all but visual privacy, and we couldn’t even be sure of that because of the crevices and knotholes in the dividing walls.</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Because our friends had already spent a day as residents of Tanforan, they had become adept at scrounging for necessities. One found a broom and swept the floor for us. Two of the boys went to the barracks where mattresses were being issued, stuffed the ticking with straw themselves, and came back with three for our cots.</w:t>
      </w:r>
    </w:p>
    <w:p w:rsidR="005258B2" w:rsidRPr="005258B2" w:rsidRDefault="005258B2" w:rsidP="005258B2">
      <w:pPr>
        <w:rPr>
          <w:rFonts w:ascii="Cambria" w:hAnsi="Cambria"/>
          <w:sz w:val="24"/>
        </w:rPr>
      </w:pPr>
      <w:r w:rsidRPr="005258B2">
        <w:rPr>
          <w:rFonts w:ascii="Cambria" w:hAnsi="Cambria"/>
          <w:sz w:val="24"/>
        </w:rPr>
        <w:lastRenderedPageBreak/>
        <w:t>Nothing in the camp was ready. Everything was only half-finished. I wondered how much the nation’s security would have been threatened had the Army permitted us to remain in our homes a few more days until the camps were adequately prepared for occupancy by families.</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By the time we had cleaned out the stall and set up the cots, it was time for supper. Somehow, in all the confusion, we had not had lunch, so I was eager to get to the main mess hall, which was located beneath the grandstand.</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The sun was going down as we started along the muddy track, and a cold, piercing wind swept in from the bay. When we arrived, there were six long weaving lines of people waiting to get into the mess hall. We took our place at the end of one of them, each of us clutching a plate and silverware borrowed from friends who had already received their baggage.</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Shivering in the cold, we pressed close together trying to shield Mama from the wind. As we stood in what seemed a breadline for the destitute, I felt degraded, humiliated, and overwhelmed with a longing for home. And I saw the unutterable sadness on my mother’s face.</w:t>
      </w:r>
    </w:p>
    <w:p w:rsidR="005258B2" w:rsidRPr="005258B2" w:rsidRDefault="005258B2" w:rsidP="005258B2">
      <w:pPr>
        <w:rPr>
          <w:rFonts w:ascii="Cambria" w:hAnsi="Cambria"/>
          <w:sz w:val="24"/>
        </w:rPr>
      </w:pPr>
      <w:r w:rsidRPr="005258B2">
        <w:rPr>
          <w:rFonts w:ascii="Cambria" w:hAnsi="Cambria"/>
          <w:sz w:val="24"/>
        </w:rPr>
        <w:t xml:space="preserve"> </w:t>
      </w:r>
    </w:p>
    <w:p w:rsidR="005258B2" w:rsidRPr="005258B2" w:rsidRDefault="005258B2" w:rsidP="005258B2">
      <w:pPr>
        <w:rPr>
          <w:rFonts w:ascii="Cambria" w:hAnsi="Cambria"/>
          <w:sz w:val="24"/>
        </w:rPr>
      </w:pPr>
      <w:r w:rsidRPr="005258B2">
        <w:rPr>
          <w:rFonts w:ascii="Cambria" w:hAnsi="Cambria"/>
          <w:sz w:val="24"/>
        </w:rPr>
        <w:t>This was only the first of many lines we were to endure, and we soon discovered that waiting in line was as inevitable a part of Tanforan as the north wind that swept in from the bay stirring up all the dust and litter of the camp.</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Once we got inside the gloomy cavernous mess hall, I saw hundreds of people eating at wooden picnic tables, while those who had already eaten were shuffling aimlessly over the wet cement floor. When I reached the serving table and held out my plate, a cook reached into a dishpan full of canned sausages and dropped two onto my plate with his fingers. Another man gave me a boiled potato and a piece of butterless bread.</w:t>
      </w:r>
    </w:p>
    <w:p w:rsidR="005258B2" w:rsidRPr="005258B2" w:rsidRDefault="005258B2" w:rsidP="005258B2">
      <w:pPr>
        <w:rPr>
          <w:rFonts w:ascii="Cambria" w:hAnsi="Cambria"/>
          <w:sz w:val="24"/>
        </w:rPr>
      </w:pPr>
      <w:r w:rsidRPr="005258B2">
        <w:rPr>
          <w:rFonts w:ascii="Cambria" w:hAnsi="Cambria"/>
          <w:sz w:val="24"/>
        </w:rPr>
        <w:t xml:space="preserve"> </w:t>
      </w:r>
    </w:p>
    <w:p w:rsidR="005258B2" w:rsidRPr="005258B2" w:rsidRDefault="005258B2" w:rsidP="005258B2">
      <w:pPr>
        <w:rPr>
          <w:rFonts w:ascii="Cambria" w:hAnsi="Cambria"/>
          <w:sz w:val="24"/>
        </w:rPr>
      </w:pPr>
      <w:r w:rsidRPr="005258B2">
        <w:rPr>
          <w:rFonts w:ascii="Cambria" w:hAnsi="Cambria"/>
          <w:sz w:val="24"/>
        </w:rPr>
        <w:t>With 5,000 people to be fed, there were few unoccupied tables, so we separated from our friends and shared a table with an elderly man and a young family with two crying babies. No one at the table spoke to us, and even Mama could seem to find no friendly word to offer as she normally would have done. We tried to eat, but the food wouldn’t go down.</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“Let’s get out of here,” my sister suggested.</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We decided it would be better to go back to our barrack than to linger in the depressing confusion of the mess hall. It had grown dark by now and since Tanforan had no lights for nighttime occupancy, we had to pick our way carefully down the slippery track.</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 xml:space="preserve">Once back in our stall, we found it no less depressing, for there was only a single electric light bulb dangling from the ceiling, and a one-inch crevice at the top of the north wall admitted a steady draft of the cold night air. We sat huddled on our cots, bundled in our coats, too cold and miserable even to talk. My sister and I worried about Mama, for she wasn’t strong and had recently been troubled with neuralgia,4 which could easily be </w:t>
      </w:r>
      <w:r w:rsidRPr="005258B2">
        <w:rPr>
          <w:rFonts w:ascii="Cambria" w:hAnsi="Cambria"/>
          <w:sz w:val="24"/>
        </w:rPr>
        <w:lastRenderedPageBreak/>
        <w:t>aggravated by the cold. She in turn was worrying about us, and of course we all worried and wondered about Papa.</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Suddenly we heard the sound of a truck stopping outside.</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“Hey, Uchida! Apartment 40!” a boy shouted.</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I rushed to the door and found the baggage boys trying to heave our enormous “camp bundle” over the railing that fronted our stall.</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 xml:space="preserve"> “What ya’ got in here anyway?” they shouted good-naturedly as they struggled with the unwieldy bundle. “It’s the biggest thing we got on our truck!”</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I grinned, embarrassed, but I could hardly wait to get out our belongings. My sister and I fumbled to undo all the knots we had tied into the rope around our bundle that morning and eagerly pulled out the familiar objects from home.</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We unpacked our blankets, pillows, sheets, tea kettle, and, most welcome of all, our electric hot plate. I ran to the nearest washroom to fill the kettle with water, while Mama and Kay made up the Army cots with our bedding. Once we hooked up the hot plate and put the kettle on to boil, we felt better. We sat close to its warmth, holding our hands toward it as though it were our fireplace at home.</w:t>
      </w:r>
    </w:p>
    <w:p w:rsidR="005258B2" w:rsidRPr="005258B2" w:rsidRDefault="005258B2" w:rsidP="005258B2">
      <w:pPr>
        <w:rPr>
          <w:rFonts w:ascii="Cambria" w:hAnsi="Cambria"/>
          <w:sz w:val="24"/>
        </w:rPr>
      </w:pPr>
      <w:r w:rsidRPr="005258B2">
        <w:rPr>
          <w:rFonts w:ascii="Cambria" w:hAnsi="Cambria"/>
          <w:sz w:val="24"/>
        </w:rPr>
        <w:t xml:space="preserve"> </w:t>
      </w:r>
    </w:p>
    <w:p w:rsidR="005258B2" w:rsidRPr="005258B2" w:rsidRDefault="005258B2" w:rsidP="005258B2">
      <w:pPr>
        <w:rPr>
          <w:rFonts w:ascii="Cambria" w:hAnsi="Cambria"/>
          <w:sz w:val="24"/>
        </w:rPr>
      </w:pPr>
      <w:r w:rsidRPr="005258B2">
        <w:rPr>
          <w:rFonts w:ascii="Cambria" w:hAnsi="Cambria"/>
          <w:sz w:val="24"/>
        </w:rPr>
        <w:t>Before long some friends came by to see us, bringing with them the only gift they had—a box of dried prunes. Even the day before, we wouldn’t have given the prunes a second glance, but now they were as welcome as the boxes of Maskey’s chocolate my father used to bring home from San Francisco.</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Mama managed to make some tea for our friends, and we sat around our steaming kettle, munching gratefully on our prunes. We spent much of the evening talking about food and the lack of it, a concern that grew obsessive over the next few weeks, when we were constantly hungry.</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Our stable consisted of twenty-five stalls facing north which were back to back with an equal number facing south, so we were surrounded on three sides. Living in our stable were an assortment of people—mostly small family units—that included an artist, my father’s barber and his wife, a dentist and his wife, an elderly retired couple, a group of Kibei5 bachelors (Japanese born in the United States but educated in Japan), an insurance salesman and his wife, and a widow with two daughters. To say that we all became intimately acquainted would be an understatement. It was, in fact, communal living, with semi-private cubicles provided only for sleeping.</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 xml:space="preserve">Our neighbors on one side spent much of their time playing cards, and at all hours of the day we could hear the sound of cards being shuffled and money changing hands. Our other neighbors had a teenage son who spent most of the day with his friends, coming home to </w:t>
      </w:r>
      <w:r w:rsidRPr="005258B2">
        <w:rPr>
          <w:rFonts w:ascii="Cambria" w:hAnsi="Cambria"/>
          <w:sz w:val="24"/>
        </w:rPr>
        <w:lastRenderedPageBreak/>
        <w:t>his stall at night only after his parents were asleep. Family life began to show signs of strain almost immediately, not only in the next stall but throughout the entire camp.</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One Sunday our neighbor’s son fell asleep in the rear of his stall with the door bolted from inside. When his parents came home from church, no amount of shouting or banging on the door could awaken the boy.</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“Our stupid son has locked us out,” they explained, coming to us for help.</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I climbed up on my cot and considered pouring water on him over the partition, for I knew he slept just on the other side of it. Instead I dangled a broom over the partition and poked and prodded with it, shouting, “Wake up! Wake up!” until the boy finally bestirred himself and let his parents in. We became good friends with our neighbors after that.</w:t>
      </w:r>
    </w:p>
    <w:p w:rsidR="005258B2" w:rsidRPr="005258B2" w:rsidRDefault="005258B2" w:rsidP="005258B2">
      <w:pPr>
        <w:rPr>
          <w:rFonts w:ascii="Cambria" w:hAnsi="Cambria"/>
          <w:sz w:val="24"/>
        </w:rPr>
      </w:pPr>
      <w:r w:rsidRPr="005258B2">
        <w:rPr>
          <w:rFonts w:ascii="Cambria" w:hAnsi="Cambria"/>
          <w:sz w:val="24"/>
        </w:rPr>
        <w:t xml:space="preserve"> </w:t>
      </w:r>
    </w:p>
    <w:p w:rsidR="005258B2" w:rsidRPr="005258B2" w:rsidRDefault="005258B2" w:rsidP="005258B2">
      <w:pPr>
        <w:rPr>
          <w:rFonts w:ascii="Cambria" w:hAnsi="Cambria"/>
          <w:sz w:val="24"/>
        </w:rPr>
      </w:pPr>
      <w:r w:rsidRPr="005258B2">
        <w:rPr>
          <w:rFonts w:ascii="Cambria" w:hAnsi="Cambria"/>
          <w:sz w:val="24"/>
        </w:rPr>
        <w:t>About one hundred feet from our stable were two latrines and two washrooms for our section of camp, one each for men and women. The latrines were crude wooden structures containing eight toilets, separated by partitions, but having no doors. The washrooms were divided into two sections. In the front section was a long tin trough spaced with spigots of hot and cold water where we washed our faces and brushed our teeth. To the rear were eight showers, also separated by partitions but lacking doors or curtains. The showers were difficult to adjust and we either got scalded by torrents of hot water or shocked by an icy blast of cold. Most of the Issei6 were unaccustomed to showers, having known the luxury of soaking in deep pine-scented tubs during their years in Japan, and found the showers virtually impossible to use.</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Our card-playing neighbor scoured the camp for a container that might serve as a tub, and eventually found a large wooden barrel. She rolled it to the showers, filled it with warm water, and then climbed in for a pleasant and leisurely soak. The greatest compliment she could offer anyone was the use of her private tub.</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The lack of privacy in the latrines and showers was an embarrassing hardship especially for the older women, and many would take newspapers to hold over their faces or squares of cloth to tack up for their own private curtain. The Army, obviously ill-equipped to build living quarters for women and children, had made no attempt to introduce even the most common of life’s civilities into these camps for us.</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During the first few weeks of camp life everything was erratic and in short supply. Hot water appeared only sporadically, and the minute it was available, everyone ran for the showers or the laundry. We had to be clever and quick just to keep clean, and my sister and I often walked a mile to the other end of the camp where hot water was in better supply, in order to boost our morale with a hot shower.</w:t>
      </w:r>
    </w:p>
    <w:p w:rsidR="005258B2" w:rsidRPr="005258B2" w:rsidRDefault="005258B2" w:rsidP="005258B2">
      <w:pPr>
        <w:rPr>
          <w:rFonts w:ascii="Cambria" w:hAnsi="Cambria"/>
          <w:sz w:val="24"/>
        </w:rPr>
      </w:pPr>
      <w:r w:rsidRPr="005258B2">
        <w:rPr>
          <w:rFonts w:ascii="Cambria" w:hAnsi="Cambria"/>
          <w:sz w:val="24"/>
        </w:rPr>
        <w:t xml:space="preserve"> </w:t>
      </w:r>
    </w:p>
    <w:p w:rsidR="005258B2" w:rsidRPr="005258B2" w:rsidRDefault="005258B2" w:rsidP="005258B2">
      <w:pPr>
        <w:rPr>
          <w:rFonts w:ascii="Cambria" w:hAnsi="Cambria"/>
          <w:sz w:val="24"/>
        </w:rPr>
      </w:pPr>
      <w:r w:rsidRPr="005258B2">
        <w:rPr>
          <w:rFonts w:ascii="Cambria" w:hAnsi="Cambria"/>
          <w:sz w:val="24"/>
        </w:rPr>
        <w:t xml:space="preserve">Even toilet paper was at a premium, for new rolls would disappear as soon as they were placed in the latrines. The shock of the evacuation compounded by the short supply of every necessity brought out the baser instincts of the internees,7 and there was little </w:t>
      </w:r>
      <w:r w:rsidRPr="005258B2">
        <w:rPr>
          <w:rFonts w:ascii="Cambria" w:hAnsi="Cambria"/>
          <w:sz w:val="24"/>
        </w:rPr>
        <w:lastRenderedPageBreak/>
        <w:t>inclination for anyone to feel responsible for anyone else. In the early days, at least, it was everyone for himself or herself.</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One morning I saw some women emptying bed pans into the troughs where we washed our faces. The sight was enough to turn my stomach, and my mother quickly made several large signs in Japanese cautioning people against such unsanitary practices. We posted them in conspicuous spots in the washroom and hoped for the best.</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Across from the latrines was a double barrack, one containing laundry tubs and the other equipped with clotheslines and ironing boards. Because there were so many families with young children, the laundry tubs were in constant use. The hot water was often gone by 9:00 a.m., and many women got up at 3:00 and 4:00 in the morning to do their wash, all of which, including sheets, had to be done entirely by hand.</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We found it difficult to get to the laundry by 9:00 a.m., and by then every tub was taken and there were long lines of people with bags of dirty laundry waiting behind each one. When we finally got to a tub, there was no more hot water. Then we would leave my mother to hold the tub while my sister and I rushed to the washroom where there was a better supply and carried back bucketfuls of hot water as everyone else learned to do. By the time we had finally hung our laundry on lines outside our stall, we were too exhausted to do much else for the rest of the day.</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 xml:space="preserve"> For four days after our arrival we continued to go to the main mess hall for all our meals. My sister and I usually missed breakfast because we were assigned to the early shift and we simply couldn’t get there by 7:00 a.m. Dinner was at 4:45 p.m., which was a terrible hour, but not a major problem, as we were always hungry. Meals were uniformly bad and skimpy, with an abundance of starches such as beans and bread. I wrote to my non-Japanese friends in Berkeley shamelessly asking them to send us food, and they obliged with large cartons of cookies, nuts, dried fruit, and jams.</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We looked forward with much anticipation to the opening of a half dozen smaller mess halls located throughout the camp. But when ours finally opened, we discovered that the preparation of smaller quantities had absolutely no effect on the quality of the food. We went eagerly to our new mess hall only to be confronted at our first meal with chili con carne, corn, and butterless bread. To assuage our disappointment, a friend and I went to the main mess hall which was still in operation, to see if it had anything better. Much to our amazement and delight, we found small lettuce salads, the first fresh vegetables we had seen in many days. We ate ravenously and exercised enormous self-control not to go back for second and third helpings.</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The food improved gradually, and by the time we left Tanforan five months later, we had fried chicken and ice cream for Sunday dinner. By July tubs of soapy water were installed at the mess hall exits so we could wash our plates and utensils on the way out. Being slow eaters, however, we usually found the dishwater tepid and dirty by the time we reached the tubs, and we often rewashed our dishes in the washroom.</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lastRenderedPageBreak/>
        <w:t>Most internees got into the habit of rushing for everything. They ran to the mess halls to be first in line, they dashed inside for the best tables and then rushed through their meals to get to the washtubs before the suds ran out. The three of us, however, seemed to be at the end of every line that formed and somehow never managed to be first for anything.</w:t>
      </w:r>
    </w:p>
    <w:p w:rsidR="005258B2" w:rsidRPr="005258B2" w:rsidRDefault="005258B2" w:rsidP="005258B2">
      <w:pPr>
        <w:rPr>
          <w:rFonts w:ascii="Cambria" w:hAnsi="Cambria"/>
          <w:sz w:val="24"/>
        </w:rPr>
      </w:pPr>
      <w:r w:rsidRPr="005258B2">
        <w:rPr>
          <w:rFonts w:ascii="Cambria" w:hAnsi="Cambria"/>
          <w:sz w:val="24"/>
        </w:rPr>
        <w:t xml:space="preserve"> </w:t>
      </w:r>
    </w:p>
    <w:p w:rsidR="005258B2" w:rsidRPr="005258B2" w:rsidRDefault="005258B2" w:rsidP="005258B2">
      <w:pPr>
        <w:rPr>
          <w:rFonts w:ascii="Cambria" w:hAnsi="Cambria"/>
          <w:sz w:val="24"/>
        </w:rPr>
      </w:pPr>
      <w:r w:rsidRPr="005258B2">
        <w:rPr>
          <w:rFonts w:ascii="Cambria" w:hAnsi="Cambria"/>
          <w:sz w:val="24"/>
        </w:rPr>
        <w:t>One of the first things we all did at Tanforan was to make our living quarters as comfortable as possible. A pile of scrap lumber in one corner of camp melted away like snow on a hot day as residents salvaged whatever they could to make shelves and crude pieces of furniture to supplement the Army cots. They also made ingenious containers for carrying their dishes to the mess halls, with handles and lids that grew more and more elaborate in a sort of unspoken competition.</w:t>
      </w:r>
    </w:p>
    <w:p w:rsidR="005258B2" w:rsidRPr="005258B2" w:rsidRDefault="005258B2" w:rsidP="005258B2">
      <w:pPr>
        <w:rPr>
          <w:rFonts w:ascii="Cambria" w:hAnsi="Cambria"/>
          <w:sz w:val="24"/>
        </w:rPr>
      </w:pPr>
    </w:p>
    <w:p w:rsidR="005258B2" w:rsidRPr="005258B2" w:rsidRDefault="005258B2" w:rsidP="005258B2">
      <w:pPr>
        <w:rPr>
          <w:rFonts w:ascii="Cambria" w:hAnsi="Cambria"/>
          <w:sz w:val="24"/>
        </w:rPr>
      </w:pPr>
      <w:r w:rsidRPr="005258B2">
        <w:rPr>
          <w:rFonts w:ascii="Cambria" w:hAnsi="Cambria"/>
          <w:sz w:val="24"/>
        </w:rPr>
        <w:t>Because of my father’s absence, our friends helped us in camp, just as they had in Berkeley, and we relied on them to put up shelves and build a crude table and two benches for us. We put our new camp furniture in the front half of our stall, which was our “living room,” and put our three cots in the dark windowless rear section, which we promptly dubbed “the dungeon.” We ordered some print fabric by mail and sewed curtains by hand to hang at our windows and to cover our shelves. Each new addition to our stall made it seem a little more like home.</w:t>
      </w:r>
    </w:p>
    <w:p w:rsidR="005258B2" w:rsidRPr="005258B2" w:rsidRDefault="005258B2" w:rsidP="005258B2">
      <w:pPr>
        <w:rPr>
          <w:rFonts w:ascii="Cambria" w:hAnsi="Cambria"/>
          <w:sz w:val="24"/>
        </w:rPr>
      </w:pPr>
    </w:p>
    <w:p w:rsidR="00FC61CB" w:rsidRPr="005258B2" w:rsidRDefault="005258B2" w:rsidP="005258B2">
      <w:pPr>
        <w:rPr>
          <w:rFonts w:ascii="Cambria" w:hAnsi="Cambria"/>
          <w:sz w:val="24"/>
        </w:rPr>
      </w:pPr>
      <w:r w:rsidRPr="005258B2">
        <w:rPr>
          <w:rFonts w:ascii="Cambria" w:hAnsi="Cambria"/>
          <w:sz w:val="24"/>
        </w:rPr>
        <w:t>One afternoon about a week after we had arrived at Tanforan, a messenger from the administration building appeared with a telegram for us. It was from my father, telling us he had been released on parole from Montana and would be able to join us soon in camp. Papa was coming home. The wonderful news had come like an unexpected gift, but even as we hugged each other in joy, we didn’t quite dare believe it until we actually saw him. . . .</w:t>
      </w:r>
    </w:p>
    <w:sectPr w:rsidR="00FC61CB" w:rsidRPr="005258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258B2"/>
    <w:rsid w:val="00207861"/>
    <w:rsid w:val="005258B2"/>
    <w:rsid w:val="00EE0C0A"/>
    <w:rsid w:val="00FC6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861"/>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8B2"/>
    <w:rPr>
      <w:rFonts w:ascii="Tahoma" w:hAnsi="Tahoma" w:cs="Tahoma"/>
      <w:sz w:val="16"/>
      <w:szCs w:val="16"/>
    </w:rPr>
  </w:style>
  <w:style w:type="character" w:customStyle="1" w:styleId="BalloonTextChar">
    <w:name w:val="Balloon Text Char"/>
    <w:link w:val="BalloonText"/>
    <w:uiPriority w:val="99"/>
    <w:semiHidden/>
    <w:rsid w:val="00525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4515024">
      <w:bodyDiv w:val="1"/>
      <w:marLeft w:val="0"/>
      <w:marRight w:val="0"/>
      <w:marTop w:val="0"/>
      <w:marBottom w:val="0"/>
      <w:divBdr>
        <w:top w:val="none" w:sz="0" w:space="0" w:color="auto"/>
        <w:left w:val="none" w:sz="0" w:space="0" w:color="auto"/>
        <w:bottom w:val="none" w:sz="0" w:space="0" w:color="auto"/>
        <w:right w:val="none" w:sz="0" w:space="0" w:color="auto"/>
      </w:divBdr>
      <w:divsChild>
        <w:div w:id="739135894">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pearsonsuccessnet.com/ebook/products/0-13-165170-6/lapl13042c07.gi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2602</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DeKalb County School System</Company>
  <LinksUpToDate>false</LinksUpToDate>
  <CharactersWithSpaces>17406</CharactersWithSpaces>
  <SharedDoc>false</SharedDoc>
  <HLinks>
    <vt:vector size="6" baseType="variant">
      <vt:variant>
        <vt:i4>7733364</vt:i4>
      </vt:variant>
      <vt:variant>
        <vt:i4>-1</vt:i4>
      </vt:variant>
      <vt:variant>
        <vt:i4>1027</vt:i4>
      </vt:variant>
      <vt:variant>
        <vt:i4>1</vt:i4>
      </vt:variant>
      <vt:variant>
        <vt:lpwstr>http://www.pearsonsuccessnet.com/ebook/products/0-13-165170-6/lapl13042c07.gif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Radcliff</dc:creator>
  <cp:lastModifiedBy>teacher</cp:lastModifiedBy>
  <cp:revision>2</cp:revision>
  <cp:lastPrinted>2014-11-05T21:19:00Z</cp:lastPrinted>
  <dcterms:created xsi:type="dcterms:W3CDTF">2014-11-05T21:43:00Z</dcterms:created>
  <dcterms:modified xsi:type="dcterms:W3CDTF">2014-11-05T21:43:00Z</dcterms:modified>
</cp:coreProperties>
</file>