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10" w:rsidRDefault="002C1C10">
      <w:pPr>
        <w:pStyle w:val="Title"/>
      </w:pPr>
      <w:r>
        <w:t>Southwest Education Academy</w:t>
      </w:r>
    </w:p>
    <w:p w:rsidR="002C1C10" w:rsidRDefault="008312EF">
      <w:pPr>
        <w:pStyle w:val="Subtitle"/>
      </w:pPr>
      <w:r>
        <w:t>Student Study Skills</w:t>
      </w:r>
    </w:p>
    <w:p w:rsidR="002C1C10" w:rsidRDefault="002C1C10">
      <w:pPr>
        <w:jc w:val="center"/>
        <w:rPr>
          <w:b/>
        </w:rPr>
      </w:pPr>
    </w:p>
    <w:p w:rsidR="002C1C10" w:rsidRDefault="002C1C10">
      <w:pPr>
        <w:rPr>
          <w:b/>
        </w:rPr>
      </w:pPr>
      <w:r>
        <w:rPr>
          <w:b/>
        </w:rPr>
        <w:t>Grading Policy</w:t>
      </w:r>
    </w:p>
    <w:p w:rsidR="002C1C10" w:rsidRDefault="002C1C10">
      <w:pPr>
        <w:rPr>
          <w:b/>
        </w:rPr>
      </w:pPr>
    </w:p>
    <w:p w:rsidR="002C1C10" w:rsidRDefault="002C1C10">
      <w:r>
        <w:t xml:space="preserve">Students in </w:t>
      </w:r>
      <w:r w:rsidR="008312EF">
        <w:t>student study skills</w:t>
      </w:r>
      <w:r>
        <w:t xml:space="preserve"> earn</w:t>
      </w:r>
      <w:r w:rsidR="009D433D">
        <w:t xml:space="preserve"> make-up</w:t>
      </w:r>
      <w:r>
        <w:t xml:space="preserve"> credit through completing assignments </w:t>
      </w:r>
      <w:r w:rsidR="008312EF">
        <w:t>through online</w:t>
      </w:r>
      <w:r>
        <w:t xml:space="preserve"> learning system</w:t>
      </w:r>
      <w:r w:rsidR="009F5468">
        <w:t>s</w:t>
      </w:r>
      <w:r>
        <w:t>, or at times, through completing independent study packets.</w:t>
      </w:r>
    </w:p>
    <w:p w:rsidR="002C1C10" w:rsidRDefault="002C1C10"/>
    <w:p w:rsidR="002C1C10" w:rsidRDefault="002C1C10">
      <w:r>
        <w:t>In addition to the credits earned in this manner, students may also earn</w:t>
      </w:r>
      <w:r w:rsidR="009D433D">
        <w:t xml:space="preserve"> </w:t>
      </w:r>
      <w:r>
        <w:t>.25 elective credit</w:t>
      </w:r>
      <w:r w:rsidR="009F5468">
        <w:t>s</w:t>
      </w:r>
      <w:r>
        <w:t xml:space="preserve"> for simply taking the class by:</w:t>
      </w:r>
    </w:p>
    <w:p w:rsidR="002C1C10" w:rsidRDefault="002C1C10"/>
    <w:p w:rsidR="002C1C10" w:rsidRDefault="002C1C10">
      <w:pPr>
        <w:numPr>
          <w:ilvl w:val="0"/>
          <w:numId w:val="1"/>
        </w:numPr>
      </w:pPr>
      <w:r>
        <w:t>Being in class, on time, every day.</w:t>
      </w:r>
      <w:r w:rsidR="008312EF">
        <w:t xml:space="preserve"> (1 point daily)</w:t>
      </w:r>
    </w:p>
    <w:p w:rsidR="002C1C10" w:rsidRDefault="002C1C10">
      <w:pPr>
        <w:numPr>
          <w:ilvl w:val="0"/>
          <w:numId w:val="1"/>
        </w:numPr>
      </w:pPr>
      <w:r>
        <w:t>Being on task and using class time well.</w:t>
      </w:r>
      <w:r w:rsidR="008312EF">
        <w:t xml:space="preserve"> (2 points daily)</w:t>
      </w:r>
    </w:p>
    <w:p w:rsidR="008312EF" w:rsidRDefault="008312EF">
      <w:pPr>
        <w:numPr>
          <w:ilvl w:val="0"/>
          <w:numId w:val="1"/>
        </w:numPr>
      </w:pPr>
      <w:r>
        <w:t>Completing a daily work log. (2 points daily)</w:t>
      </w:r>
    </w:p>
    <w:p w:rsidR="009F5468" w:rsidRDefault="009F5468">
      <w:pPr>
        <w:numPr>
          <w:ilvl w:val="0"/>
          <w:numId w:val="1"/>
        </w:numPr>
      </w:pPr>
      <w:r>
        <w:t xml:space="preserve">Earning at least .25 </w:t>
      </w:r>
      <w:r w:rsidR="008312EF">
        <w:t>make-up credits per quarter</w:t>
      </w:r>
      <w:r>
        <w:t>.</w:t>
      </w:r>
    </w:p>
    <w:p w:rsidR="002C1C10" w:rsidRDefault="002C1C10"/>
    <w:p w:rsidR="002C1C10" w:rsidRDefault="002C1C10">
      <w:r>
        <w:t xml:space="preserve">Each day, students will earn 5 participation points for the previous.  If, at the end of the quarter, students have earned at least 75% of these participation points, </w:t>
      </w:r>
      <w:r w:rsidR="009F5468">
        <w:t xml:space="preserve">and have completed at least .25 credits </w:t>
      </w:r>
      <w:r w:rsidR="008312EF">
        <w:t>of make-up credit</w:t>
      </w:r>
      <w:r w:rsidR="009F5468">
        <w:t xml:space="preserve">, </w:t>
      </w:r>
      <w:r>
        <w:t>they will be rewarded the additional credit</w:t>
      </w:r>
      <w:r w:rsidR="009D433D">
        <w:t>, and receive a “P” (pass) as a grade</w:t>
      </w:r>
      <w:r>
        <w:t xml:space="preserve">.  If they do not, they will </w:t>
      </w:r>
      <w:r w:rsidR="009D433D">
        <w:t>receive a</w:t>
      </w:r>
      <w:r w:rsidR="00502D61">
        <w:t>n</w:t>
      </w:r>
      <w:r w:rsidR="009D433D">
        <w:t xml:space="preserve"> “F” and </w:t>
      </w:r>
      <w:r w:rsidR="009F5468">
        <w:t>may</w:t>
      </w:r>
      <w:r w:rsidR="009D433D">
        <w:t xml:space="preserve"> </w:t>
      </w:r>
      <w:r>
        <w:t>not have the opportunity to participate in independent study the following quarter.</w:t>
      </w:r>
    </w:p>
    <w:p w:rsidR="002C1C10" w:rsidRDefault="002C1C10"/>
    <w:p w:rsidR="009F5468" w:rsidRPr="009F5468" w:rsidRDefault="009F5468">
      <w:pPr>
        <w:rPr>
          <w:b/>
        </w:rPr>
      </w:pPr>
      <w:r w:rsidRPr="009F5468">
        <w:rPr>
          <w:b/>
        </w:rPr>
        <w:t xml:space="preserve">Please be advised, </w:t>
      </w:r>
      <w:r w:rsidR="008312EF">
        <w:rPr>
          <w:b/>
        </w:rPr>
        <w:t>the final class grade is not</w:t>
      </w:r>
      <w:r w:rsidRPr="009F5468">
        <w:rPr>
          <w:b/>
        </w:rPr>
        <w:t xml:space="preserve"> changed to “Pass” or “Fail” until the end of the quarter. </w:t>
      </w:r>
      <w:proofErr w:type="spellStart"/>
      <w:r w:rsidRPr="009F5468">
        <w:rPr>
          <w:b/>
        </w:rPr>
        <w:t>PowerSchool</w:t>
      </w:r>
      <w:proofErr w:type="spellEnd"/>
      <w:r w:rsidRPr="009F5468">
        <w:rPr>
          <w:b/>
        </w:rPr>
        <w:t xml:space="preserve"> will indicate a letter grade in this class until </w:t>
      </w:r>
      <w:r>
        <w:rPr>
          <w:b/>
        </w:rPr>
        <w:t>then</w:t>
      </w:r>
      <w:r w:rsidRPr="009F5468">
        <w:rPr>
          <w:b/>
        </w:rPr>
        <w:t>.  At that time, students with a percentage of 75% or greater will receive a “Pass” and those with 74% or less will receive a “Fail.”</w:t>
      </w:r>
    </w:p>
    <w:p w:rsidR="009F5468" w:rsidRPr="009F5468" w:rsidRDefault="009F5468">
      <w:pPr>
        <w:rPr>
          <w:b/>
        </w:rPr>
      </w:pPr>
    </w:p>
    <w:p w:rsidR="009F5468" w:rsidRPr="009F5468" w:rsidRDefault="008312EF">
      <w:pPr>
        <w:rPr>
          <w:b/>
        </w:rPr>
      </w:pPr>
      <w:r>
        <w:rPr>
          <w:b/>
        </w:rPr>
        <w:t>T</w:t>
      </w:r>
      <w:r w:rsidR="009F5468" w:rsidRPr="009F5468">
        <w:rPr>
          <w:b/>
        </w:rPr>
        <w:t>he grad</w:t>
      </w:r>
      <w:r w:rsidR="00502D61">
        <w:rPr>
          <w:b/>
        </w:rPr>
        <w:t>e received</w:t>
      </w:r>
      <w:r>
        <w:rPr>
          <w:b/>
        </w:rPr>
        <w:t xml:space="preserve"> for this class and</w:t>
      </w:r>
      <w:r w:rsidR="009F5468" w:rsidRPr="009F5468">
        <w:rPr>
          <w:b/>
        </w:rPr>
        <w:t xml:space="preserve"> the </w:t>
      </w:r>
      <w:r w:rsidR="00B46B62">
        <w:rPr>
          <w:b/>
        </w:rPr>
        <w:t xml:space="preserve">make-up </w:t>
      </w:r>
      <w:r>
        <w:rPr>
          <w:b/>
        </w:rPr>
        <w:t>courses completed in this class</w:t>
      </w:r>
      <w:r w:rsidR="009F5468" w:rsidRPr="009F5468">
        <w:rPr>
          <w:b/>
        </w:rPr>
        <w:t xml:space="preserve"> </w:t>
      </w:r>
      <w:r w:rsidR="00B46B62">
        <w:rPr>
          <w:b/>
        </w:rPr>
        <w:t>are</w:t>
      </w:r>
      <w:r w:rsidR="009F5468" w:rsidRPr="009F5468">
        <w:rPr>
          <w:b/>
        </w:rPr>
        <w:t xml:space="preserve"> designated as a “P” or “Pass.”  This grade </w:t>
      </w:r>
      <w:r w:rsidR="00502D61">
        <w:rPr>
          <w:b/>
        </w:rPr>
        <w:t xml:space="preserve">generates credit, but </w:t>
      </w:r>
      <w:r w:rsidR="009F5468" w:rsidRPr="009F5468">
        <w:rPr>
          <w:b/>
        </w:rPr>
        <w:t>has zero effect on the</w:t>
      </w:r>
      <w:r>
        <w:rPr>
          <w:b/>
        </w:rPr>
        <w:t xml:space="preserve"> student’s</w:t>
      </w:r>
      <w:r w:rsidR="009F5468" w:rsidRPr="009F5468">
        <w:rPr>
          <w:b/>
        </w:rPr>
        <w:t xml:space="preserve"> GPA.</w:t>
      </w:r>
    </w:p>
    <w:p w:rsidR="009F5468" w:rsidRDefault="009F5468"/>
    <w:p w:rsidR="002C1C10" w:rsidRDefault="002C1C10">
      <w:pPr>
        <w:pStyle w:val="Heading1"/>
      </w:pPr>
      <w:r>
        <w:t>Class Rules</w:t>
      </w:r>
    </w:p>
    <w:p w:rsidR="002C1C10" w:rsidRDefault="002C1C10"/>
    <w:p w:rsidR="002C1C10" w:rsidRDefault="002C1C10">
      <w:r>
        <w:t xml:space="preserve">The school and district computer policy is followed STRICTLY in this class.  That is to say, </w:t>
      </w:r>
    </w:p>
    <w:p w:rsidR="002C1C10" w:rsidRDefault="002C1C10">
      <w:pPr>
        <w:numPr>
          <w:ilvl w:val="0"/>
          <w:numId w:val="2"/>
        </w:numPr>
      </w:pPr>
      <w:r>
        <w:t>Teacher/Staff supervision is required to use computers.</w:t>
      </w:r>
    </w:p>
    <w:p w:rsidR="002C1C10" w:rsidRDefault="002C1C10">
      <w:pPr>
        <w:numPr>
          <w:ilvl w:val="0"/>
          <w:numId w:val="2"/>
        </w:numPr>
      </w:pPr>
      <w:r>
        <w:t>Computer vandalism is expressly forbidden.</w:t>
      </w:r>
    </w:p>
    <w:p w:rsidR="002C1C10" w:rsidRDefault="002C1C10">
      <w:pPr>
        <w:numPr>
          <w:ilvl w:val="0"/>
          <w:numId w:val="2"/>
        </w:numPr>
      </w:pPr>
      <w:r>
        <w:t>Attempt to bypass security or proxy is prohibited.</w:t>
      </w:r>
    </w:p>
    <w:p w:rsidR="002C1C10" w:rsidRDefault="002C1C10">
      <w:pPr>
        <w:numPr>
          <w:ilvl w:val="0"/>
          <w:numId w:val="2"/>
        </w:numPr>
      </w:pPr>
      <w:r>
        <w:t>Changing any computer settings (INCLUDING DESKTOP APPEARANCE OR ADDING ADDITIONAL PROGRAMS) is prohibited.</w:t>
      </w:r>
    </w:p>
    <w:p w:rsidR="002C1C10" w:rsidRDefault="002C1C10">
      <w:pPr>
        <w:numPr>
          <w:ilvl w:val="0"/>
          <w:numId w:val="2"/>
        </w:numPr>
      </w:pPr>
      <w:r>
        <w:rPr>
          <w:b/>
        </w:rPr>
        <w:t xml:space="preserve">Non-school related computer use is NOT permitted.  </w:t>
      </w:r>
      <w:r>
        <w:t xml:space="preserve">This includes, but is not limited to </w:t>
      </w:r>
      <w:r w:rsidRPr="00502D61">
        <w:rPr>
          <w:b/>
        </w:rPr>
        <w:t>music</w:t>
      </w:r>
      <w:r>
        <w:t>, gaming, and video programs, as well as non-school related internet use.</w:t>
      </w:r>
    </w:p>
    <w:p w:rsidR="002C1C10" w:rsidRDefault="002C1C10">
      <w:pPr>
        <w:numPr>
          <w:ilvl w:val="0"/>
          <w:numId w:val="2"/>
        </w:numPr>
      </w:pPr>
      <w:r>
        <w:t>Any activity which breaks local or state laws is prohibited.</w:t>
      </w:r>
    </w:p>
    <w:p w:rsidR="002C1C10" w:rsidRDefault="002C1C10"/>
    <w:p w:rsidR="002C1C10" w:rsidRDefault="002C1C10">
      <w:r>
        <w:t>________________________________________________________________________</w:t>
      </w:r>
    </w:p>
    <w:p w:rsidR="002C1C10" w:rsidRDefault="002C1C10"/>
    <w:p w:rsidR="002C1C10" w:rsidRDefault="002C1C10">
      <w:pPr>
        <w:jc w:val="center"/>
      </w:pPr>
    </w:p>
    <w:p w:rsidR="002C1C10" w:rsidRDefault="002C1C10">
      <w:r>
        <w:t>I have read and understand the grading policy and class rules for independent study.</w:t>
      </w:r>
    </w:p>
    <w:p w:rsidR="002C1C10" w:rsidRDefault="002C1C10"/>
    <w:p w:rsidR="002C1C10" w:rsidRDefault="002C1C10">
      <w:r>
        <w:t>__________________________________</w:t>
      </w:r>
      <w:r w:rsidR="00502D61">
        <w:t>_____________________</w:t>
      </w:r>
      <w:r>
        <w:t>__</w:t>
      </w:r>
    </w:p>
    <w:p w:rsidR="002C1C10" w:rsidRDefault="002C1C10">
      <w:r>
        <w:t>Student</w:t>
      </w:r>
      <w:r w:rsidR="00502D61">
        <w:tab/>
      </w:r>
      <w:r w:rsidR="00502D61">
        <w:tab/>
      </w:r>
      <w:r w:rsidR="00502D61">
        <w:tab/>
      </w:r>
      <w:r w:rsidR="00502D61">
        <w:tab/>
      </w:r>
      <w:r w:rsidR="00502D61">
        <w:tab/>
      </w:r>
      <w:r w:rsidR="00502D61">
        <w:tab/>
      </w:r>
      <w:r w:rsidR="00502D61">
        <w:tab/>
        <w:t>Date</w:t>
      </w:r>
    </w:p>
    <w:p w:rsidR="002C1C10" w:rsidRDefault="002C1C10"/>
    <w:p w:rsidR="002C1C10" w:rsidRDefault="002C1C10"/>
    <w:p w:rsidR="002C1C10" w:rsidRDefault="002C1C10">
      <w:r>
        <w:t>_____________</w:t>
      </w:r>
      <w:r w:rsidR="00502D61">
        <w:t>_____________________</w:t>
      </w:r>
      <w:r>
        <w:t>_______________________</w:t>
      </w:r>
    </w:p>
    <w:p w:rsidR="002C1C10" w:rsidRDefault="00502D61">
      <w:r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C1C10" w:rsidSect="009F546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39A8"/>
    <w:multiLevelType w:val="hybridMultilevel"/>
    <w:tmpl w:val="63BC9FAA"/>
    <w:lvl w:ilvl="0" w:tplc="BA608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65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586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25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4B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E4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A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0A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905E7"/>
    <w:multiLevelType w:val="hybridMultilevel"/>
    <w:tmpl w:val="352E8504"/>
    <w:lvl w:ilvl="0" w:tplc="B8229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341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F48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76C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06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D417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AF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EDA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E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D433D"/>
    <w:rsid w:val="00234879"/>
    <w:rsid w:val="002C1C10"/>
    <w:rsid w:val="00396CCB"/>
    <w:rsid w:val="00502D61"/>
    <w:rsid w:val="008312EF"/>
    <w:rsid w:val="009D433D"/>
    <w:rsid w:val="009F5468"/>
    <w:rsid w:val="00B46B62"/>
    <w:rsid w:val="00C5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79"/>
    <w:rPr>
      <w:sz w:val="24"/>
    </w:rPr>
  </w:style>
  <w:style w:type="paragraph" w:styleId="Heading1">
    <w:name w:val="heading 1"/>
    <w:basedOn w:val="Normal"/>
    <w:next w:val="Normal"/>
    <w:qFormat/>
    <w:rsid w:val="0023487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4879"/>
    <w:pPr>
      <w:jc w:val="center"/>
    </w:pPr>
    <w:rPr>
      <w:b/>
    </w:rPr>
  </w:style>
  <w:style w:type="paragraph" w:styleId="Subtitle">
    <w:name w:val="Subtitle"/>
    <w:basedOn w:val="Normal"/>
    <w:qFormat/>
    <w:rsid w:val="00234879"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Education Academy</vt:lpstr>
    </vt:vector>
  </TitlesOfParts>
  <Company>ICSD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Education Academy</dc:title>
  <dc:creator>Rebecca Jorgensen</dc:creator>
  <cp:lastModifiedBy>teacher</cp:lastModifiedBy>
  <cp:revision>2</cp:revision>
  <cp:lastPrinted>2011-08-09T21:47:00Z</cp:lastPrinted>
  <dcterms:created xsi:type="dcterms:W3CDTF">2014-08-12T17:20:00Z</dcterms:created>
  <dcterms:modified xsi:type="dcterms:W3CDTF">2014-08-12T17:20:00Z</dcterms:modified>
</cp:coreProperties>
</file>